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00" w:rsidRPr="00EE2600" w:rsidRDefault="00EE2600" w:rsidP="00EE2600">
      <w:pPr>
        <w:pStyle w:val="a4"/>
        <w:spacing w:before="0" w:beforeAutospacing="0" w:after="0" w:afterAutospacing="0"/>
        <w:jc w:val="center"/>
        <w:rPr>
          <w:rStyle w:val="a5"/>
          <w:rFonts w:ascii="Tahoma" w:hAnsi="Tahoma" w:cs="Tahoma"/>
          <w:sz w:val="22"/>
          <w:szCs w:val="22"/>
        </w:rPr>
      </w:pPr>
      <w:r w:rsidRPr="00EE2600">
        <w:rPr>
          <w:rStyle w:val="a5"/>
          <w:rFonts w:ascii="Tahoma" w:hAnsi="Tahoma" w:cs="Tahoma"/>
          <w:sz w:val="22"/>
          <w:szCs w:val="22"/>
        </w:rPr>
        <w:t>Порядок поступления на муниципальную службу</w:t>
      </w:r>
    </w:p>
    <w:p w:rsidR="00EE2600" w:rsidRPr="00EE2600" w:rsidRDefault="00EE2600" w:rsidP="00EE2600">
      <w:pPr>
        <w:pStyle w:val="a4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 xml:space="preserve"> 1.1. </w:t>
      </w:r>
      <w:proofErr w:type="gramStart"/>
      <w:r w:rsidRPr="00EE2600">
        <w:rPr>
          <w:rFonts w:ascii="Tahoma" w:hAnsi="Tahoma" w:cs="Tahoma"/>
          <w:sz w:val="22"/>
          <w:szCs w:val="22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для муниципальных служащих для замещения должностей муниципальной службы.</w:t>
      </w:r>
      <w:proofErr w:type="gramEnd"/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 xml:space="preserve">1.2. </w:t>
      </w:r>
      <w:proofErr w:type="gramStart"/>
      <w:r w:rsidRPr="00EE2600">
        <w:rPr>
          <w:rFonts w:ascii="Tahoma" w:hAnsi="Tahoma" w:cs="Tahoma"/>
          <w:sz w:val="22"/>
          <w:szCs w:val="22"/>
        </w:rPr>
        <w:t>При поступлении на муниципальную службу, а также при ее прохождении не устанавливаются какие бы ни было прямые или косвенные ограничения или преимущества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1.3. При поступлении на муниципальную службу гражданин представляет: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- личное заявление на имя руководителя органа местного самоуправления о поступлении на муниципальную службу и замещении должности муниципальной службы;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- собственноручно заполненную анкету по форме, установленной Правительством Российской Федерации;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- паспорт;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 xml:space="preserve">- трудовую книжку, за исключением </w:t>
      </w:r>
      <w:proofErr w:type="gramStart"/>
      <w:r w:rsidRPr="00EE2600">
        <w:rPr>
          <w:rFonts w:ascii="Tahoma" w:hAnsi="Tahoma" w:cs="Tahoma"/>
          <w:sz w:val="22"/>
          <w:szCs w:val="22"/>
        </w:rPr>
        <w:t>случаев</w:t>
      </w:r>
      <w:proofErr w:type="gramEnd"/>
      <w:r w:rsidRPr="00EE2600">
        <w:rPr>
          <w:rFonts w:ascii="Tahoma" w:hAnsi="Tahoma" w:cs="Tahoma"/>
          <w:sz w:val="22"/>
          <w:szCs w:val="22"/>
        </w:rPr>
        <w:t xml:space="preserve"> когда трудовой договор заключается впервые;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- документы, подтверждающие профессиональное образование;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 xml:space="preserve">- страховое свидетельство обязательного пенсионного страхования, за исключением </w:t>
      </w:r>
      <w:proofErr w:type="gramStart"/>
      <w:r w:rsidRPr="00EE2600">
        <w:rPr>
          <w:rFonts w:ascii="Tahoma" w:hAnsi="Tahoma" w:cs="Tahoma"/>
          <w:sz w:val="22"/>
          <w:szCs w:val="22"/>
        </w:rPr>
        <w:t>случаев</w:t>
      </w:r>
      <w:proofErr w:type="gramEnd"/>
      <w:r w:rsidRPr="00EE2600">
        <w:rPr>
          <w:rFonts w:ascii="Tahoma" w:hAnsi="Tahoma" w:cs="Tahoma"/>
          <w:sz w:val="22"/>
          <w:szCs w:val="22"/>
        </w:rPr>
        <w:t xml:space="preserve"> когда трудовой договор заключается впервые;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 xml:space="preserve">- свидетельство </w:t>
      </w:r>
      <w:proofErr w:type="gramStart"/>
      <w:r w:rsidRPr="00EE2600">
        <w:rPr>
          <w:rFonts w:ascii="Tahoma" w:hAnsi="Tahoma" w:cs="Tahoma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E2600">
        <w:rPr>
          <w:rFonts w:ascii="Tahoma" w:hAnsi="Tahoma" w:cs="Tahoma"/>
          <w:sz w:val="22"/>
          <w:szCs w:val="22"/>
        </w:rPr>
        <w:t xml:space="preserve"> РФ;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- документы воинского учета - для военнообязанных и лиц, подлежащих призыву на военную службу;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-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Федерации, законами  Республики Башкортостан и нормативными актами Главы сельского поселения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1.4. Процедура проверки сведений, представленных гражданином для поступления на муниципальную службу, определяется федеральным законодательством.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>1.5. В случае установления в процессе проверки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принятии его на муниципальную службу.</w:t>
      </w:r>
    </w:p>
    <w:p w:rsidR="00EE2600" w:rsidRPr="00EE2600" w:rsidRDefault="00EE2600" w:rsidP="00EE2600">
      <w:pPr>
        <w:pStyle w:val="a4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EE2600">
        <w:rPr>
          <w:rFonts w:ascii="Tahoma" w:hAnsi="Tahoma" w:cs="Tahoma"/>
          <w:sz w:val="22"/>
          <w:szCs w:val="22"/>
        </w:rPr>
        <w:t xml:space="preserve">1.6. Поступление гражданина на муниципальную службу осуществляется путем назначения </w:t>
      </w:r>
      <w:proofErr w:type="gramStart"/>
      <w:r w:rsidRPr="00EE2600">
        <w:rPr>
          <w:rFonts w:ascii="Tahoma" w:hAnsi="Tahoma" w:cs="Tahoma"/>
          <w:sz w:val="22"/>
          <w:szCs w:val="22"/>
        </w:rPr>
        <w:t>на должность муниципальной службы на условиях трудового договора в соответствии с трудовым законодательством с учетом</w:t>
      </w:r>
      <w:proofErr w:type="gramEnd"/>
      <w:r w:rsidRPr="00EE2600">
        <w:rPr>
          <w:rFonts w:ascii="Tahoma" w:hAnsi="Tahoma" w:cs="Tahoma"/>
          <w:sz w:val="22"/>
          <w:szCs w:val="22"/>
        </w:rPr>
        <w:t xml:space="preserve"> особенностей, предусмотренных </w:t>
      </w:r>
      <w:hyperlink r:id="rId4" w:history="1">
        <w:r w:rsidRPr="00EE2600">
          <w:rPr>
            <w:rStyle w:val="a3"/>
            <w:rFonts w:ascii="Tahoma" w:hAnsi="Tahoma" w:cs="Tahoma"/>
            <w:sz w:val="22"/>
            <w:szCs w:val="22"/>
          </w:rPr>
          <w:t>Федеральным законом</w:t>
        </w:r>
      </w:hyperlink>
      <w:r w:rsidRPr="00EE2600">
        <w:rPr>
          <w:rFonts w:ascii="Tahoma" w:hAnsi="Tahoma" w:cs="Tahoma"/>
          <w:sz w:val="22"/>
          <w:szCs w:val="22"/>
        </w:rPr>
        <w:t xml:space="preserve"> "О муниципальной службе в Российской Федерации", и оформляется распоряжением руководителя органа местного самоуправления о назначении на должность муниципальной службы.</w:t>
      </w:r>
    </w:p>
    <w:p w:rsidR="00276ABF" w:rsidRPr="00EE2600" w:rsidRDefault="00276ABF" w:rsidP="00EE2600">
      <w:pPr>
        <w:spacing w:after="0" w:line="240" w:lineRule="auto"/>
        <w:ind w:firstLine="709"/>
      </w:pPr>
    </w:p>
    <w:sectPr w:rsidR="00276ABF" w:rsidRPr="00EE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600"/>
    <w:rsid w:val="00276ABF"/>
    <w:rsid w:val="00EE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600"/>
    <w:rPr>
      <w:color w:val="2072CC"/>
      <w:u w:val="single"/>
    </w:rPr>
  </w:style>
  <w:style w:type="paragraph" w:styleId="a4">
    <w:name w:val="Normal (Web)"/>
    <w:basedOn w:val="a"/>
    <w:uiPriority w:val="99"/>
    <w:semiHidden/>
    <w:unhideWhenUsed/>
    <w:rsid w:val="00EE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26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5227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2015-12-03T11:32:00Z</dcterms:created>
  <dcterms:modified xsi:type="dcterms:W3CDTF">2015-12-03T11:33:00Z</dcterms:modified>
</cp:coreProperties>
</file>